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41" w:rsidRPr="0004180A" w:rsidRDefault="00381441" w:rsidP="00381441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</w:rPr>
      </w:pPr>
      <w:bookmarkStart w:id="0" w:name="_GoBack"/>
      <w:bookmarkEnd w:id="0"/>
      <w:r w:rsidRPr="0004180A">
        <w:rPr>
          <w:rFonts w:ascii="Times New Roman" w:eastAsia="Calibri" w:hAnsi="Times New Roman" w:cs="Times New Roman"/>
          <w:sz w:val="24"/>
        </w:rPr>
        <w:t>Муниципальное бюджетное дошкольное образовательное учреждение</w:t>
      </w:r>
    </w:p>
    <w:p w:rsidR="00381441" w:rsidRPr="0004180A" w:rsidRDefault="00381441" w:rsidP="00381441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4180A">
        <w:rPr>
          <w:rFonts w:ascii="Times New Roman" w:eastAsia="Calibri" w:hAnsi="Times New Roman" w:cs="Times New Roman"/>
          <w:sz w:val="24"/>
        </w:rPr>
        <w:t>детский сад «Тигренок» с. Мирное</w:t>
      </w:r>
    </w:p>
    <w:p w:rsidR="00381441" w:rsidRPr="0004180A" w:rsidRDefault="00381441" w:rsidP="00381441">
      <w:pPr>
        <w:spacing w:before="120" w:after="120" w:line="240" w:lineRule="auto"/>
        <w:jc w:val="center"/>
        <w:rPr>
          <w:rFonts w:ascii="Times New Roman" w:eastAsia="Calibri" w:hAnsi="Times New Roman" w:cs="Times New Roman"/>
          <w:sz w:val="24"/>
        </w:rPr>
      </w:pPr>
      <w:r w:rsidRPr="0004180A">
        <w:rPr>
          <w:rFonts w:ascii="Times New Roman" w:eastAsia="Calibri" w:hAnsi="Times New Roman" w:cs="Times New Roman"/>
          <w:sz w:val="24"/>
        </w:rPr>
        <w:t>Хабаровского муниципального района Хабаровского края</w:t>
      </w:r>
    </w:p>
    <w:p w:rsidR="00381441" w:rsidRPr="0004180A" w:rsidRDefault="00381441" w:rsidP="0038144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381441" w:rsidRPr="0004180A" w:rsidRDefault="00381441" w:rsidP="00381441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381441" w:rsidRPr="0004180A" w:rsidRDefault="00381441" w:rsidP="00381441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Заведующая </w:t>
      </w:r>
    </w:p>
    <w:p w:rsidR="00381441" w:rsidRPr="0004180A" w:rsidRDefault="00381441" w:rsidP="00381441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МБДОУ с. Мирное</w:t>
      </w:r>
    </w:p>
    <w:p w:rsidR="00381441" w:rsidRPr="0004180A" w:rsidRDefault="00381441" w:rsidP="00381441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</w:p>
    <w:p w:rsidR="00381441" w:rsidRPr="0004180A" w:rsidRDefault="00381441" w:rsidP="00381441">
      <w:pPr>
        <w:spacing w:before="120"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И.В. Регулярная</w:t>
      </w:r>
    </w:p>
    <w:p w:rsidR="00381441" w:rsidRPr="0004180A" w:rsidRDefault="00381441" w:rsidP="00381441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</w:t>
      </w:r>
    </w:p>
    <w:p w:rsidR="00381441" w:rsidRPr="0004180A" w:rsidRDefault="00381441" w:rsidP="00381441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антитеррористической защищенности объекта (территории)</w:t>
      </w:r>
    </w:p>
    <w:p w:rsidR="00381441" w:rsidRPr="0004180A" w:rsidRDefault="004D433D" w:rsidP="00381441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2023</w:t>
      </w:r>
      <w:r w:rsidR="0004180A" w:rsidRPr="0004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-2025</w:t>
      </w:r>
      <w:r w:rsidR="00381441" w:rsidRPr="000418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381441" w:rsidRPr="0004180A" w:rsidRDefault="00381441" w:rsidP="00381441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4250"/>
        <w:gridCol w:w="2553"/>
        <w:gridCol w:w="2276"/>
      </w:tblGrid>
      <w:tr w:rsidR="00381441" w:rsidRPr="0004180A" w:rsidTr="008034E6">
        <w:tc>
          <w:tcPr>
            <w:tcW w:w="81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81441" w:rsidRPr="0004180A" w:rsidTr="008034E6">
        <w:tc>
          <w:tcPr>
            <w:tcW w:w="9889" w:type="dxa"/>
            <w:gridSpan w:val="4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нормативно-правовыми документами в области защиты населения от угроз нападения.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обеспечить периодический обход и осмотр объекта (территории), его помещений, критических элементов с внесением записи в «журнал обхода»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приказов:</w:t>
            </w:r>
          </w:p>
          <w:p w:rsidR="00381441" w:rsidRPr="0004180A" w:rsidRDefault="00381441" w:rsidP="00381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-«О назначении ответственных лиц</w:t>
            </w:r>
          </w:p>
          <w:p w:rsidR="00381441" w:rsidRPr="0004180A" w:rsidRDefault="00381441" w:rsidP="00381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за организацию безопасной работы </w:t>
            </w:r>
            <w:r w:rsidRPr="00041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ДОУ»</w:t>
            </w:r>
          </w:p>
          <w:p w:rsidR="00381441" w:rsidRPr="0004180A" w:rsidRDefault="00381441" w:rsidP="0038144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-«О пропускном режиме в ДОУ»</w:t>
            </w:r>
            <w:r w:rsidRPr="0004180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Ежегодно- в начале учебного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  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362" w:type="dxa"/>
          </w:tcPr>
          <w:p w:rsidR="00381441" w:rsidRPr="0004180A" w:rsidRDefault="00381441" w:rsidP="00381441">
            <w:pPr>
              <w:spacing w:before="120"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widowControl w:val="0"/>
              <w:suppressAutoHyphens/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обеспечить проведение с работниками объектов практических занятий и инструктажа о порядке действий при обнаружении на объекте (территории) посторонних лиц и подозрительных предметов, а также при угрозе совершения террористического акта (под роспись, с отметкой в «журнале инструктажей»);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года</w:t>
            </w:r>
          </w:p>
        </w:tc>
        <w:tc>
          <w:tcPr>
            <w:tcW w:w="2362" w:type="dxa"/>
          </w:tcPr>
          <w:p w:rsidR="00381441" w:rsidRPr="0004180A" w:rsidRDefault="00381441" w:rsidP="00381441">
            <w:pPr>
              <w:spacing w:before="120"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362" w:type="dxa"/>
          </w:tcPr>
          <w:p w:rsidR="00381441" w:rsidRPr="0004180A" w:rsidRDefault="00381441" w:rsidP="00381441">
            <w:pPr>
              <w:spacing w:before="120"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widowControl w:val="0"/>
              <w:suppressAutoHyphens/>
              <w:spacing w:before="120" w:after="12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обеспечить пропускной и внутриобъектовый режимы, контроль за их функционированием;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полстоянно</w:t>
            </w:r>
          </w:p>
        </w:tc>
        <w:tc>
          <w:tcPr>
            <w:tcW w:w="2362" w:type="dxa"/>
          </w:tcPr>
          <w:p w:rsidR="00381441" w:rsidRPr="0004180A" w:rsidRDefault="00381441" w:rsidP="00381441">
            <w:pPr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81441" w:rsidRPr="0004180A" w:rsidRDefault="00381441" w:rsidP="00381441">
            <w:pPr>
              <w:spacing w:before="120"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договоров на обслуживание АПС,  и.т.д.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территории на наличии посторонних и подозрительных предметов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Ежедневно: утром, перед прогулками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хозяйством 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Сторожа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встреч персонала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widowControl w:val="0"/>
              <w:suppressAutoHyphens/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обеспечить проведение учений и тренировок по реализации планов обеспечения антитеррористической защищенности объекта;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организовать взаимодействие с территориальными органами безопасности и территориальными органами Федеральной службы войск национальной гвардии РФ (подразделениями вневедомственной охраны войск национальной гвардии РФ);</w:t>
            </w:r>
            <w:r w:rsidRPr="0004180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раза в год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довести планы эвакуации до работников, обучающихся,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при проведении мероприятий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исключить бесконтрольное </w:t>
            </w: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пребывание на объекте посторонних лиц и нахождения транспортных средств, в том числе в непосредственной близости от объекта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и обеспечение безопасности на время проведения культурно-массовых мероприятий.</w:t>
            </w:r>
          </w:p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при проведении мероприятий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обеспечить непрерывное видеонаблюдение критических объектов, потенциально опасных участков и всей территории объекта. Архивирование и хранение данных в течении одного месяца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обеспечить работоспособность системы передачи тревожных сообщений (КТС) в подразделения войск национальной гвардии Российской Федерации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381441" w:rsidRPr="0004180A" w:rsidTr="008034E6">
        <w:tc>
          <w:tcPr>
            <w:tcW w:w="9889" w:type="dxa"/>
            <w:gridSpan w:val="4"/>
          </w:tcPr>
          <w:p w:rsidR="00381441" w:rsidRPr="0004180A" w:rsidRDefault="00381441" w:rsidP="00381441">
            <w:pPr>
              <w:spacing w:before="120" w:after="0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Долгосрочные мероприятия, требующие</w:t>
            </w:r>
          </w:p>
          <w:p w:rsidR="00381441" w:rsidRPr="0004180A" w:rsidRDefault="00381441" w:rsidP="00381441">
            <w:pPr>
              <w:spacing w:before="120" w:after="0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значительных финансовых затрат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widowControl w:val="0"/>
              <w:suppressAutoHyphens/>
              <w:spacing w:before="120"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418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произвести ремонт ограждения по всему периметру объекта (территории);</w:t>
            </w:r>
          </w:p>
          <w:p w:rsidR="00381441" w:rsidRPr="0004180A" w:rsidRDefault="00381441" w:rsidP="00381441">
            <w:pPr>
              <w:widowControl w:val="0"/>
              <w:suppressAutoHyphens/>
              <w:spacing w:before="120" w:after="12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оборудовать калитку врезным, накладным замком или засовом с навесным замком, либо электромеханическим и электромагнитным запирающим устройством</w:t>
            </w:r>
          </w:p>
          <w:p w:rsidR="00381441" w:rsidRPr="0004180A" w:rsidRDefault="00381441" w:rsidP="00381441">
            <w:pPr>
              <w:widowControl w:val="0"/>
              <w:suppressAutoHyphens/>
              <w:spacing w:before="120"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оборудовать объект системой оповещения и управления эвакуацией либо автономными системами (средствами) экстренного оповещения работников, обучающихся и иных лиц, находящихся на объекте, о потенциальной угрозе возникновения или о возникновении чрезвычайной ситуации;</w:t>
            </w:r>
          </w:p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 или замена неисправных камер видеонаблюдения  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денежных средств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381441" w:rsidRPr="0004180A" w:rsidTr="008034E6">
        <w:tc>
          <w:tcPr>
            <w:tcW w:w="9889" w:type="dxa"/>
            <w:gridSpan w:val="4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Занятия, тематические беседы: </w:t>
            </w:r>
          </w:p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я должен поступать»;</w:t>
            </w:r>
          </w:p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перспективного  плана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 годовые и месячные планы воспитательной работы встреч с сотрудниками правоохранительных органов.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перспективного  плана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занятий ОБЖ в группах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фильмов о правилах поведения в ЧС с последующим обсуждением.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тактико-практических учений по отработке эвакуаций детей при возникновении ЧС: природного и техногенного характера.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наглядных пособий по данной тематике.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детских рисунков: «Я хочу жить счастливо»;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годового плана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дидактических игр: «Правила поведения или как я должен поступить»</w:t>
            </w:r>
          </w:p>
        </w:tc>
        <w:tc>
          <w:tcPr>
            <w:tcW w:w="2174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 работы с детьми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381441" w:rsidRPr="0004180A" w:rsidTr="008034E6">
        <w:tc>
          <w:tcPr>
            <w:tcW w:w="9889" w:type="dxa"/>
            <w:gridSpan w:val="4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бесед с родителями о режиме посещения ДОУ.</w:t>
            </w:r>
          </w:p>
        </w:tc>
        <w:tc>
          <w:tcPr>
            <w:tcW w:w="2174" w:type="dxa"/>
          </w:tcPr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собраний.</w:t>
            </w:r>
          </w:p>
        </w:tc>
        <w:tc>
          <w:tcPr>
            <w:tcW w:w="2174" w:type="dxa"/>
          </w:tcPr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2174" w:type="dxa"/>
          </w:tcPr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381441" w:rsidRPr="0004180A" w:rsidTr="008034E6">
        <w:tc>
          <w:tcPr>
            <w:tcW w:w="812" w:type="dxa"/>
          </w:tcPr>
          <w:p w:rsidR="00381441" w:rsidRPr="0004180A" w:rsidRDefault="00381441" w:rsidP="0038144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1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 на сайте учреждения информации о реализации мероприятий программы  и прочих материалов </w:t>
            </w: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антитеррористической защищенности  ДОУ</w:t>
            </w:r>
          </w:p>
        </w:tc>
        <w:tc>
          <w:tcPr>
            <w:tcW w:w="2174" w:type="dxa"/>
          </w:tcPr>
          <w:p w:rsidR="00381441" w:rsidRPr="0004180A" w:rsidRDefault="00381441" w:rsidP="00381441">
            <w:pPr>
              <w:spacing w:before="120"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62" w:type="dxa"/>
            <w:vAlign w:val="center"/>
          </w:tcPr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381441" w:rsidRPr="0004180A" w:rsidRDefault="00381441" w:rsidP="00381441">
            <w:pPr>
              <w:spacing w:before="100" w:beforeAutospacing="1" w:after="100" w:afterAutospacing="1" w:line="240" w:lineRule="auto"/>
              <w:ind w:firstLine="1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381441" w:rsidRPr="0004180A" w:rsidRDefault="00381441" w:rsidP="00381441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37D5" w:rsidRPr="0004180A" w:rsidRDefault="009737D5">
      <w:pPr>
        <w:rPr>
          <w:rFonts w:ascii="Times New Roman" w:hAnsi="Times New Roman" w:cs="Times New Roman"/>
        </w:rPr>
      </w:pPr>
    </w:p>
    <w:sectPr w:rsidR="009737D5" w:rsidRPr="0004180A" w:rsidSect="00B821B6">
      <w:headerReference w:type="default" r:id="rId8"/>
      <w:footerReference w:type="default" r:id="rId9"/>
      <w:pgSz w:w="11906" w:h="16838"/>
      <w:pgMar w:top="1134" w:right="567" w:bottom="1134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39" w:rsidRDefault="00E53139">
      <w:pPr>
        <w:spacing w:after="0" w:line="240" w:lineRule="auto"/>
      </w:pPr>
      <w:r>
        <w:separator/>
      </w:r>
    </w:p>
  </w:endnote>
  <w:endnote w:type="continuationSeparator" w:id="0">
    <w:p w:rsidR="00E53139" w:rsidRDefault="00E5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5185965"/>
      <w:docPartObj>
        <w:docPartGallery w:val="Page Numbers (Bottom of Page)"/>
        <w:docPartUnique/>
      </w:docPartObj>
    </w:sdtPr>
    <w:sdtEndPr/>
    <w:sdtContent>
      <w:p w:rsidR="00E0246A" w:rsidRDefault="003814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0A">
          <w:rPr>
            <w:noProof/>
          </w:rPr>
          <w:t>4</w:t>
        </w:r>
        <w:r>
          <w:fldChar w:fldCharType="end"/>
        </w:r>
      </w:p>
    </w:sdtContent>
  </w:sdt>
  <w:p w:rsidR="00E0246A" w:rsidRDefault="00E531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39" w:rsidRDefault="00E53139">
      <w:pPr>
        <w:spacing w:after="0" w:line="240" w:lineRule="auto"/>
      </w:pPr>
      <w:r>
        <w:separator/>
      </w:r>
    </w:p>
  </w:footnote>
  <w:footnote w:type="continuationSeparator" w:id="0">
    <w:p w:rsidR="00E53139" w:rsidRDefault="00E53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46A" w:rsidRDefault="00381441" w:rsidP="00085F5F">
    <w:pPr>
      <w:pStyle w:val="a3"/>
      <w:tabs>
        <w:tab w:val="clear" w:pos="4677"/>
        <w:tab w:val="clear" w:pos="9355"/>
        <w:tab w:val="left" w:pos="93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A1400"/>
    <w:multiLevelType w:val="hybridMultilevel"/>
    <w:tmpl w:val="13AA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0E"/>
    <w:rsid w:val="0004180A"/>
    <w:rsid w:val="00381441"/>
    <w:rsid w:val="004D433D"/>
    <w:rsid w:val="009737D5"/>
    <w:rsid w:val="00E53139"/>
    <w:rsid w:val="00EE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08D8D5-CBBC-42AD-9F87-9557B90D0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44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Bookman Old Style" w:eastAsia="Calibri" w:hAnsi="Bookman Old Style" w:cs="Times New Roman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381441"/>
    <w:rPr>
      <w:rFonts w:ascii="Bookman Old Style" w:eastAsia="Calibri" w:hAnsi="Bookman Old Style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38144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Bookman Old Style" w:eastAsia="Calibri" w:hAnsi="Bookman Old Style" w:cs="Times New Roman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381441"/>
    <w:rPr>
      <w:rFonts w:ascii="Bookman Old Style" w:eastAsia="Calibri" w:hAnsi="Bookman Old Style" w:cs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418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18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625C0-441E-47EF-9172-1C262D685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2023-04-11T01:24:00Z</cp:lastPrinted>
  <dcterms:created xsi:type="dcterms:W3CDTF">2023-04-10T22:42:00Z</dcterms:created>
  <dcterms:modified xsi:type="dcterms:W3CDTF">2023-04-11T01:24:00Z</dcterms:modified>
</cp:coreProperties>
</file>