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«Тигренок» с. Мирное Хабаровского муниципального района Хабаровского края</w:t>
      </w:r>
      <w:proofErr w:type="gramEnd"/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</w:t>
      </w:r>
      <w:r w:rsidR="0012042F">
        <w:rPr>
          <w:rFonts w:ascii="Times New Roman" w:hAnsi="Times New Roman" w:cs="Times New Roman"/>
          <w:sz w:val="44"/>
          <w:szCs w:val="44"/>
        </w:rPr>
        <w:t>Добрый Дедушка Корней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младшей группе «Лютики»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2020-2021 учебный год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Разработчик проекта:</w:t>
      </w: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младшей группы</w:t>
      </w:r>
    </w:p>
    <w:p w:rsidR="00EE250F" w:rsidRDefault="0012042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Толшина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Э.А.</w:t>
      </w: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Тип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 – творческий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Вид </w:t>
      </w:r>
      <w:r w:rsidRPr="0012042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4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Долгосрочный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1204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возраста, родители, педагог.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недостаточность знаний детьми творчества писателя К. И. Чуковского.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120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0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творчеством К. И. Чуковского.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20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жизнью и творчеством К. И. Чуковского через интеграцию образовательных областей и совместную деятельность;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сказок и стихов русского писателя.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свободной творческой личности ребёнка;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и закрепление устойчивого интереса к книге и любви к художественному слову;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Привлечение родителей к активному участию в педагогическом процессе.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Знание детьми творчества Чуковского, устойчивый интерес к книге.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проведения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0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- ПОДГОТОВИТЕЛЬНЫЙ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Подборка литературы, иллюстрационного материала, источников информации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(библиотека, интернет)</w:t>
      </w:r>
      <w:proofErr w:type="gramStart"/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 и книг по творчеству К. И. Чуковского;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с родителями на тему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и книга»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Ознакомление родителей с темой </w:t>
      </w:r>
      <w:r w:rsidRPr="00120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 работы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детей с биографией К. И. Чуковского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Знакомство с произведениями К. И. Чуковского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Закрепление знаний детей о литературном творчестве К. Чуковского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по содержанию сказок с помощью вопросов педагога.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умения подбирать и использовать заместители персонажей сказки.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эмоционально воспринимать содержание произведений К. Чуковского, понимать их нравственный смысл.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Подведение детей к мотивированной оценке поступков и характеров главных героев произведений Чуковского.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ПРАКТИЧЕСКИЙ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Мероприятия, направленные на реализацию </w:t>
      </w:r>
      <w:r w:rsidRPr="001204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произведений К. И. Чуковского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Мини-викторина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книгу»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Просмотр мультфильмов по сказкам К. И. Чуковского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Беседы с детьми по прочитанным произведениям.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Инсценировка стихов и сказов К. И. Чуковского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gramStart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spellEnd"/>
      <w:proofErr w:type="gramEnd"/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Коллективная аппликация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«Чаепитие у Мухи – Цокотухи»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Создание выставки стихов и сказок писателя.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Рисование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«Зайчики в трамвайчике»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Прослушивание аудио сказок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«Краденое солнце»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Создание книжек – малышек по стихам писателя.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Экскурсия в библиотеку. Викторина по сказкам К. И. Чуковского.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Детская деятельность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 “Сказки К. И. Чуковского”, лабиринты;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Практическая мастерская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“Посуда бабушки Федоры”;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Сюжетно-ролевая игра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 для зверей»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Пальчиковые игры по стихотворениям Чуковского.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 с семьей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с родителями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и книга»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Пополнение уголка книги;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Помощь в изготовление дидактического материала к занятиям по произведениям Чуковского;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Участие родителей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произведений К. И. Чуковского дома;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стихов;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книжек – малышек</w:t>
      </w:r>
    </w:p>
    <w:p w:rsidR="0012042F" w:rsidRPr="0012042F" w:rsidRDefault="0012042F" w:rsidP="00120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деятельность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Дидактические игры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какого произведения взяты строчки?»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словечко…»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сказку»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«Назови насекомое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(животное)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«Чьи это вещи?»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каких сказок пришли герои?»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Загадывание загадок;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Сюжетно-ролевые игры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 для зверей»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«Кафе»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Игра-драматизация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Хороводные, подвижные, пальчиковые игры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«Роби</w:t>
      </w:r>
      <w:proofErr w:type="gramStart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н-</w:t>
      </w:r>
      <w:proofErr w:type="gramEnd"/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Бобин»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04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ЗАКЛЮЧИТЕЛЬНЫЙ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Выставка книжек – малышек по стихам </w:t>
      </w:r>
      <w:proofErr w:type="spellStart"/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писателя</w:t>
      </w:r>
      <w:proofErr w:type="gramStart"/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озданных</w:t>
      </w:r>
      <w:proofErr w:type="spellEnd"/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семьями воспитанников.</w:t>
      </w: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Итоги </w:t>
      </w:r>
      <w:r w:rsidRPr="00120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0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Познакомили детей с жизнью и творчеством К. И. Чуковского;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Закрепили знания сказок и стихов русского писателя.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Сформировали устойчивый интерес к книге.</w:t>
      </w: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Пополнили книжный уголок книжками – самоделками.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b/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lastRenderedPageBreak/>
        <w:t xml:space="preserve"> </w:t>
      </w:r>
      <w:r w:rsidRPr="0012042F">
        <w:rPr>
          <w:b/>
          <w:color w:val="333333"/>
          <w:sz w:val="28"/>
          <w:szCs w:val="28"/>
        </w:rPr>
        <w:t>Список  использованной Литературы: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>1. Корней Чуковский // Русская литература для детей: Учеб. пособие</w:t>
      </w:r>
      <w:proofErr w:type="gramStart"/>
      <w:r w:rsidRPr="0012042F">
        <w:rPr>
          <w:color w:val="333333"/>
          <w:sz w:val="28"/>
          <w:szCs w:val="28"/>
        </w:rPr>
        <w:t xml:space="preserve"> / П</w:t>
      </w:r>
      <w:proofErr w:type="gramEnd"/>
      <w:r w:rsidRPr="0012042F">
        <w:rPr>
          <w:color w:val="333333"/>
          <w:sz w:val="28"/>
          <w:szCs w:val="28"/>
        </w:rPr>
        <w:t>од ред. Т. Д. Полозовой. – М., 2000. – С.317-322.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>2. Корней Иванович Чуковский // Я познаю мир: Детская энциклопедия: Литература. – М.: АСТ, 1997. – С.417-420.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>3. Крючков П. Грустная сказка Корнея Чуковского / П. Крючков // Гео. – 2002. - № 9. – С.51-66.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 xml:space="preserve">4. </w:t>
      </w:r>
      <w:proofErr w:type="spellStart"/>
      <w:r w:rsidRPr="0012042F">
        <w:rPr>
          <w:color w:val="333333"/>
          <w:sz w:val="28"/>
          <w:szCs w:val="28"/>
        </w:rPr>
        <w:t>Минералова</w:t>
      </w:r>
      <w:proofErr w:type="spellEnd"/>
      <w:r w:rsidRPr="0012042F">
        <w:rPr>
          <w:color w:val="333333"/>
          <w:sz w:val="28"/>
          <w:szCs w:val="28"/>
        </w:rPr>
        <w:t xml:space="preserve"> И. Г. Чуковский Корней Иванович / И. Г. </w:t>
      </w:r>
      <w:proofErr w:type="spellStart"/>
      <w:r w:rsidRPr="0012042F">
        <w:rPr>
          <w:color w:val="333333"/>
          <w:sz w:val="28"/>
          <w:szCs w:val="28"/>
        </w:rPr>
        <w:t>Минералова</w:t>
      </w:r>
      <w:proofErr w:type="spellEnd"/>
      <w:r w:rsidRPr="0012042F">
        <w:rPr>
          <w:color w:val="333333"/>
          <w:sz w:val="28"/>
          <w:szCs w:val="28"/>
        </w:rPr>
        <w:t xml:space="preserve"> // Русские детские писатели ХХ века: Биобиблиографический словарь. – М.: Флинта; Наука, 1997. – С. 481-485.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 xml:space="preserve">5. Петровский М. С. Крокодил в Петрограде / М. С. Петровский // </w:t>
      </w:r>
      <w:proofErr w:type="gramStart"/>
      <w:r w:rsidRPr="0012042F">
        <w:rPr>
          <w:color w:val="333333"/>
          <w:sz w:val="28"/>
          <w:szCs w:val="28"/>
        </w:rPr>
        <w:t>Петровский</w:t>
      </w:r>
      <w:proofErr w:type="gramEnd"/>
      <w:r w:rsidRPr="0012042F">
        <w:rPr>
          <w:color w:val="333333"/>
          <w:sz w:val="28"/>
          <w:szCs w:val="28"/>
        </w:rPr>
        <w:t xml:space="preserve"> М. С. Книги нашего детства. – М.: Книга, 1986. – С. 7-56.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 xml:space="preserve">6. </w:t>
      </w:r>
      <w:proofErr w:type="spellStart"/>
      <w:proofErr w:type="gramStart"/>
      <w:r w:rsidRPr="0012042F">
        <w:rPr>
          <w:color w:val="333333"/>
          <w:sz w:val="28"/>
          <w:szCs w:val="28"/>
        </w:rPr>
        <w:t>Сарнов</w:t>
      </w:r>
      <w:proofErr w:type="spellEnd"/>
      <w:r w:rsidRPr="0012042F">
        <w:rPr>
          <w:color w:val="333333"/>
          <w:sz w:val="28"/>
          <w:szCs w:val="28"/>
        </w:rPr>
        <w:t xml:space="preserve"> Б. Единственный Чуковский / Б. </w:t>
      </w:r>
      <w:proofErr w:type="spellStart"/>
      <w:r w:rsidRPr="0012042F">
        <w:rPr>
          <w:color w:val="333333"/>
          <w:sz w:val="28"/>
          <w:szCs w:val="28"/>
        </w:rPr>
        <w:t>Сарнов</w:t>
      </w:r>
      <w:proofErr w:type="spellEnd"/>
      <w:r w:rsidRPr="0012042F">
        <w:rPr>
          <w:color w:val="333333"/>
          <w:sz w:val="28"/>
          <w:szCs w:val="28"/>
        </w:rPr>
        <w:t xml:space="preserve"> // Литература (Прилож. к газ.</w:t>
      </w:r>
      <w:proofErr w:type="gramEnd"/>
      <w:r w:rsidRPr="0012042F">
        <w:rPr>
          <w:color w:val="333333"/>
          <w:sz w:val="28"/>
          <w:szCs w:val="28"/>
        </w:rPr>
        <w:t xml:space="preserve"> </w:t>
      </w:r>
      <w:proofErr w:type="gramStart"/>
      <w:r w:rsidRPr="0012042F">
        <w:rPr>
          <w:color w:val="333333"/>
          <w:sz w:val="28"/>
          <w:szCs w:val="28"/>
        </w:rPr>
        <w:t>«Пер. сент.»). – 1995. - № 44.</w:t>
      </w:r>
      <w:proofErr w:type="gramEnd"/>
      <w:r w:rsidRPr="0012042F">
        <w:rPr>
          <w:color w:val="333333"/>
          <w:sz w:val="28"/>
          <w:szCs w:val="28"/>
        </w:rPr>
        <w:t xml:space="preserve"> – С. 2-3.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 xml:space="preserve">7. </w:t>
      </w:r>
      <w:proofErr w:type="spellStart"/>
      <w:r w:rsidRPr="0012042F">
        <w:rPr>
          <w:color w:val="333333"/>
          <w:sz w:val="28"/>
          <w:szCs w:val="28"/>
        </w:rPr>
        <w:t>Сатуновский</w:t>
      </w:r>
      <w:proofErr w:type="spellEnd"/>
      <w:r w:rsidRPr="0012042F">
        <w:rPr>
          <w:color w:val="333333"/>
          <w:sz w:val="28"/>
          <w:szCs w:val="28"/>
        </w:rPr>
        <w:t xml:space="preserve"> Я. Корнеева строфа /Я. </w:t>
      </w:r>
      <w:proofErr w:type="spellStart"/>
      <w:r w:rsidRPr="0012042F">
        <w:rPr>
          <w:color w:val="333333"/>
          <w:sz w:val="28"/>
          <w:szCs w:val="28"/>
        </w:rPr>
        <w:t>Сатуновский</w:t>
      </w:r>
      <w:proofErr w:type="spellEnd"/>
      <w:r w:rsidRPr="0012042F">
        <w:rPr>
          <w:color w:val="333333"/>
          <w:sz w:val="28"/>
          <w:szCs w:val="28"/>
        </w:rPr>
        <w:t xml:space="preserve"> // Детская литература. – 1995. - № 1-2. – С. 19-25.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 xml:space="preserve">8. </w:t>
      </w:r>
      <w:proofErr w:type="spellStart"/>
      <w:r w:rsidRPr="0012042F">
        <w:rPr>
          <w:color w:val="333333"/>
          <w:sz w:val="28"/>
          <w:szCs w:val="28"/>
        </w:rPr>
        <w:t>Сивоконь</w:t>
      </w:r>
      <w:proofErr w:type="spellEnd"/>
      <w:r w:rsidRPr="0012042F">
        <w:rPr>
          <w:color w:val="333333"/>
          <w:sz w:val="28"/>
          <w:szCs w:val="28"/>
        </w:rPr>
        <w:t xml:space="preserve"> С. Загадка высочайшего гнева: Сказка К. Чуковского «Одолеем </w:t>
      </w:r>
      <w:proofErr w:type="spellStart"/>
      <w:r w:rsidRPr="0012042F">
        <w:rPr>
          <w:color w:val="333333"/>
          <w:sz w:val="28"/>
          <w:szCs w:val="28"/>
        </w:rPr>
        <w:t>Бармалея</w:t>
      </w:r>
      <w:proofErr w:type="spellEnd"/>
      <w:r w:rsidRPr="0012042F">
        <w:rPr>
          <w:color w:val="333333"/>
          <w:sz w:val="28"/>
          <w:szCs w:val="28"/>
        </w:rPr>
        <w:t xml:space="preserve">!»: триумф и падение / С. </w:t>
      </w:r>
      <w:proofErr w:type="spellStart"/>
      <w:r w:rsidRPr="0012042F">
        <w:rPr>
          <w:color w:val="333333"/>
          <w:sz w:val="28"/>
          <w:szCs w:val="28"/>
        </w:rPr>
        <w:t>Сивоконь</w:t>
      </w:r>
      <w:proofErr w:type="spellEnd"/>
      <w:r w:rsidRPr="0012042F">
        <w:rPr>
          <w:color w:val="333333"/>
          <w:sz w:val="28"/>
          <w:szCs w:val="28"/>
        </w:rPr>
        <w:t xml:space="preserve"> // Детская литература. – 2002. - № 3. – С. 70-75.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 xml:space="preserve">9. Чуковская Л.К. Воспоминания о Корнее Чуковском / </w:t>
      </w:r>
      <w:proofErr w:type="spellStart"/>
      <w:r w:rsidRPr="0012042F">
        <w:rPr>
          <w:color w:val="333333"/>
          <w:sz w:val="28"/>
          <w:szCs w:val="28"/>
        </w:rPr>
        <w:t>Л.К.Чуковская</w:t>
      </w:r>
      <w:proofErr w:type="spellEnd"/>
      <w:r w:rsidRPr="0012042F">
        <w:rPr>
          <w:color w:val="333333"/>
          <w:sz w:val="28"/>
          <w:szCs w:val="28"/>
        </w:rPr>
        <w:t xml:space="preserve"> // </w:t>
      </w:r>
      <w:proofErr w:type="gramStart"/>
      <w:r w:rsidRPr="0012042F">
        <w:rPr>
          <w:color w:val="333333"/>
          <w:sz w:val="28"/>
          <w:szCs w:val="28"/>
        </w:rPr>
        <w:t>Чуковская</w:t>
      </w:r>
      <w:proofErr w:type="gramEnd"/>
      <w:r w:rsidRPr="0012042F">
        <w:rPr>
          <w:color w:val="333333"/>
          <w:sz w:val="28"/>
          <w:szCs w:val="28"/>
        </w:rPr>
        <w:t xml:space="preserve"> Л.К. Сочинения в 2-х т. Т.1: Повести. Воспоминания / Л. К. Чуковская. – М.,2000. – С.173-328.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>10. Чуковский Корней Иванович: [Портрет] // Книжки, нотки и игрушки для Катюшки и Андрюшки. – 2000. - № 2.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 xml:space="preserve">11. Чуковский Корней Иванович // Писатели нашего детства: 100 имен: Биографический словарь в 3-х частях. Ч.1. – М.: </w:t>
      </w:r>
      <w:proofErr w:type="spellStart"/>
      <w:r w:rsidRPr="0012042F">
        <w:rPr>
          <w:color w:val="333333"/>
          <w:sz w:val="28"/>
          <w:szCs w:val="28"/>
        </w:rPr>
        <w:t>Либерея</w:t>
      </w:r>
      <w:proofErr w:type="spellEnd"/>
      <w:r w:rsidRPr="0012042F">
        <w:rPr>
          <w:color w:val="333333"/>
          <w:sz w:val="28"/>
          <w:szCs w:val="28"/>
        </w:rPr>
        <w:t>, 1998. – С. 403-411.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>12. Чуковский Корней Иванович</w:t>
      </w:r>
      <w:proofErr w:type="gramStart"/>
      <w:r w:rsidRPr="0012042F">
        <w:rPr>
          <w:color w:val="333333"/>
          <w:sz w:val="28"/>
          <w:szCs w:val="28"/>
        </w:rPr>
        <w:t xml:space="preserve"> // С</w:t>
      </w:r>
      <w:proofErr w:type="gramEnd"/>
      <w:r w:rsidRPr="0012042F">
        <w:rPr>
          <w:color w:val="333333"/>
          <w:sz w:val="28"/>
          <w:szCs w:val="28"/>
        </w:rPr>
        <w:t>то великих имен в литературе. – М.: Слово, 1998. – С. 511-515.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12042F">
        <w:rPr>
          <w:color w:val="333333"/>
          <w:sz w:val="28"/>
          <w:szCs w:val="28"/>
        </w:rPr>
        <w:t>Дополнительная информация (фотоматериалы, приложения к проекту).</w:t>
      </w: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12042F" w:rsidRPr="0012042F" w:rsidRDefault="0012042F" w:rsidP="0012042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12042F" w:rsidRPr="0012042F" w:rsidRDefault="0012042F" w:rsidP="0012042F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042F" w:rsidRPr="0012042F" w:rsidRDefault="0012042F" w:rsidP="0012042F">
      <w:pPr>
        <w:rPr>
          <w:sz w:val="28"/>
          <w:szCs w:val="28"/>
        </w:rPr>
      </w:pPr>
    </w:p>
    <w:p w:rsidR="0012042F" w:rsidRPr="0012042F" w:rsidRDefault="0012042F" w:rsidP="0012042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042F" w:rsidRPr="0012042F" w:rsidRDefault="0012042F" w:rsidP="0012042F">
      <w:pPr>
        <w:spacing w:line="240" w:lineRule="auto"/>
        <w:contextualSpacing/>
        <w:rPr>
          <w:sz w:val="28"/>
          <w:szCs w:val="28"/>
        </w:rPr>
      </w:pPr>
    </w:p>
    <w:p w:rsidR="0012042F" w:rsidRPr="0012042F" w:rsidRDefault="0012042F" w:rsidP="001204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2042F" w:rsidRPr="0012042F" w:rsidRDefault="0012042F" w:rsidP="0012042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2F" w:rsidRPr="0012042F" w:rsidRDefault="0012042F" w:rsidP="0012042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2F" w:rsidRDefault="0012042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12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6pt;height:3in" o:bullet="t">
        <v:imagedata r:id="rId1" o:title=""/>
      </v:shape>
    </w:pict>
  </w:numPicBullet>
  <w:numPicBullet w:numPicBulletId="1">
    <w:pict>
      <v:shape id="_x0000_i1039" type="#_x0000_t75" style="width:10in;height:813.6pt" o:bullet="t">
        <v:imagedata r:id="rId2" o:title=""/>
      </v:shape>
    </w:pict>
  </w:numPicBullet>
  <w:abstractNum w:abstractNumId="0">
    <w:nsid w:val="04AE3311"/>
    <w:multiLevelType w:val="hybridMultilevel"/>
    <w:tmpl w:val="6A3277E2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41FB6"/>
    <w:multiLevelType w:val="hybridMultilevel"/>
    <w:tmpl w:val="66FC45A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591E"/>
    <w:multiLevelType w:val="hybridMultilevel"/>
    <w:tmpl w:val="49DE199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4F0F"/>
    <w:multiLevelType w:val="hybridMultilevel"/>
    <w:tmpl w:val="6EC6043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F2CA3"/>
    <w:multiLevelType w:val="hybridMultilevel"/>
    <w:tmpl w:val="8D268DA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D63A4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D1054A"/>
    <w:multiLevelType w:val="hybridMultilevel"/>
    <w:tmpl w:val="360A83E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235C2"/>
    <w:multiLevelType w:val="hybridMultilevel"/>
    <w:tmpl w:val="3078D2C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07AF9"/>
    <w:multiLevelType w:val="hybridMultilevel"/>
    <w:tmpl w:val="CD42DBD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577E9"/>
    <w:multiLevelType w:val="hybridMultilevel"/>
    <w:tmpl w:val="82D4621A"/>
    <w:lvl w:ilvl="0" w:tplc="57FCC9E6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A245FBA"/>
    <w:multiLevelType w:val="hybridMultilevel"/>
    <w:tmpl w:val="58ECD006"/>
    <w:lvl w:ilvl="0" w:tplc="DB24788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8E62A9"/>
    <w:multiLevelType w:val="hybridMultilevel"/>
    <w:tmpl w:val="EBC45AA0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4E08A5"/>
    <w:multiLevelType w:val="hybridMultilevel"/>
    <w:tmpl w:val="98A0AD0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73F91"/>
    <w:multiLevelType w:val="hybridMultilevel"/>
    <w:tmpl w:val="DFF435F2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C416C2"/>
    <w:multiLevelType w:val="hybridMultilevel"/>
    <w:tmpl w:val="82B02B84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4659"/>
    <w:multiLevelType w:val="hybridMultilevel"/>
    <w:tmpl w:val="02386BBC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C6583"/>
    <w:multiLevelType w:val="hybridMultilevel"/>
    <w:tmpl w:val="3EF6D6B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F5B69"/>
    <w:multiLevelType w:val="hybridMultilevel"/>
    <w:tmpl w:val="21CAA9B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85111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607F68"/>
    <w:multiLevelType w:val="hybridMultilevel"/>
    <w:tmpl w:val="18E20AC6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6C21E3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9"/>
  </w:num>
  <w:num w:numId="13">
    <w:abstractNumId w:val="17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  <w:num w:numId="18">
    <w:abstractNumId w:val="12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F"/>
    <w:rsid w:val="0012042F"/>
    <w:rsid w:val="008535AD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dcterms:created xsi:type="dcterms:W3CDTF">2020-09-11T00:23:00Z</dcterms:created>
  <dcterms:modified xsi:type="dcterms:W3CDTF">2020-09-11T00:27:00Z</dcterms:modified>
</cp:coreProperties>
</file>