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60" w:rsidRDefault="00A10A60" w:rsidP="00A10A60">
      <w:pPr>
        <w:pStyle w:val="z-"/>
      </w:pPr>
      <w:bookmarkStart w:id="0" w:name="_GoBack"/>
      <w:bookmarkEnd w:id="0"/>
      <w:r>
        <w:t>Начало формы</w:t>
      </w:r>
    </w:p>
    <w:p w:rsidR="00A10A60" w:rsidRDefault="00A10A60" w:rsidP="00A10A60">
      <w:pPr>
        <w:pStyle w:val="z-"/>
      </w:pPr>
      <w:r>
        <w:t>Начало формы</w:t>
      </w:r>
    </w:p>
    <w:p w:rsidR="00A10A60" w:rsidRDefault="00A10A60" w:rsidP="00A10A60">
      <w:pPr>
        <w:pStyle w:val="z-"/>
      </w:pPr>
      <w:r>
        <w:t>Начало формы</w:t>
      </w:r>
    </w:p>
    <w:p w:rsidR="00A10A60" w:rsidRDefault="00A10A60" w:rsidP="00A10A60">
      <w:pPr>
        <w:pStyle w:val="z-1"/>
      </w:pPr>
      <w:r>
        <w:t>Конец формы</w:t>
      </w:r>
    </w:p>
    <w:p w:rsidR="00A10A60" w:rsidRDefault="00A10A60" w:rsidP="00A10A60">
      <w:pPr>
        <w:pStyle w:val="a3"/>
      </w:pPr>
      <w:r>
        <w:rPr>
          <w:b/>
          <w:bCs/>
          <w:kern w:val="36"/>
          <w:sz w:val="32"/>
          <w:szCs w:val="32"/>
        </w:rPr>
        <w:t xml:space="preserve">Порядок уведомления о фактах обращения в целях склонения работника к совершению коррупционных правонарушений. </w:t>
      </w:r>
    </w:p>
    <w:tbl>
      <w:tblPr>
        <w:tblW w:w="5100" w:type="dxa"/>
        <w:tblCellSpacing w:w="0" w:type="dxa"/>
        <w:tblInd w:w="4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</w:tblGrid>
      <w:tr w:rsidR="00A10A60" w:rsidTr="00A10A60">
        <w:trPr>
          <w:trHeight w:val="1035"/>
          <w:tblCellSpacing w:w="0" w:type="dxa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A60" w:rsidRDefault="00A10A60">
            <w:pPr>
              <w:rPr>
                <w:rFonts w:cs="Times New Roman"/>
              </w:rPr>
            </w:pPr>
          </w:p>
        </w:tc>
      </w:tr>
    </w:tbl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распространяется на всех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 фактах обращения к нему каких-либо лиц в целях склонения его к совершению коррупционного правонарушения;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A10A60" w:rsidRDefault="00A10A60" w:rsidP="00A10A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A10A60" w:rsidRDefault="00A10A60" w:rsidP="00A10A6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 3 рабочих дней уведомить о данных фактах своего работодателя.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Направление уведомления работодателю производится по форме согласно Приложениям № 1 и № 2 к Порядку.</w:t>
      </w:r>
    </w:p>
    <w:p w:rsidR="00A10A60" w:rsidRDefault="00A10A60" w:rsidP="00A10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A10A60" w:rsidRDefault="00A10A60" w:rsidP="00A10A6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МКДОУ с. Мирное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10A60" w:rsidRDefault="00A10A60" w:rsidP="00A10A60">
      <w:pPr>
        <w:pStyle w:val="z-1"/>
      </w:pPr>
      <w:r>
        <w:t>Конец формы</w:t>
      </w:r>
    </w:p>
    <w:p w:rsidR="00A10A60" w:rsidRDefault="00A10A60" w:rsidP="00A10A60">
      <w:pPr>
        <w:pStyle w:val="z-1"/>
      </w:pPr>
      <w:r>
        <w:t>Конец формы</w:t>
      </w:r>
    </w:p>
    <w:p w:rsidR="002E31A1" w:rsidRDefault="002E31A1"/>
    <w:sectPr w:rsidR="002E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/VIdncJ9/ga/QiBmD0gjeqhWY7+fhKVzaeCNui5VOlfLGv36N579r2MHgbeTuLdb9tXOQMYa+esM+2qh+pAbg==" w:salt="hYd48TGA4IVAhYyQmgbCT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60"/>
    <w:rsid w:val="002E31A1"/>
    <w:rsid w:val="0049067B"/>
    <w:rsid w:val="00A1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80823-12F4-4322-A35A-DBE2BBD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0A6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0A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0A6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0A6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Оксана Ленкина</cp:lastModifiedBy>
  <cp:revision>3</cp:revision>
  <dcterms:created xsi:type="dcterms:W3CDTF">2016-02-09T00:36:00Z</dcterms:created>
  <dcterms:modified xsi:type="dcterms:W3CDTF">2016-02-10T04:44:00Z</dcterms:modified>
</cp:coreProperties>
</file>